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534" w:rsidRPr="003A5CB8" w:rsidRDefault="001355BD" w:rsidP="00513F1F">
      <w:pPr>
        <w:spacing w:line="360" w:lineRule="auto"/>
        <w:jc w:val="both"/>
        <w:rPr>
          <w:rFonts w:cs="Arial"/>
          <w:sz w:val="24"/>
          <w:szCs w:val="24"/>
        </w:rPr>
      </w:pPr>
      <w:r>
        <w:rPr>
          <w:rFonts w:cs="Arial"/>
          <w:b/>
          <w:noProof/>
          <w:sz w:val="24"/>
          <w:szCs w:val="24"/>
        </w:rPr>
        <w:drawing>
          <wp:anchor distT="0" distB="0" distL="114300" distR="114300" simplePos="0" relativeHeight="251658240" behindDoc="0" locked="0" layoutInCell="1" allowOverlap="1">
            <wp:simplePos x="0" y="0"/>
            <wp:positionH relativeFrom="column">
              <wp:posOffset>4966970</wp:posOffset>
            </wp:positionH>
            <wp:positionV relativeFrom="page">
              <wp:posOffset>885825</wp:posOffset>
            </wp:positionV>
            <wp:extent cx="1334135" cy="132397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fp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4135" cy="1323975"/>
                    </a:xfrm>
                    <a:prstGeom prst="rect">
                      <a:avLst/>
                    </a:prstGeom>
                  </pic:spPr>
                </pic:pic>
              </a:graphicData>
            </a:graphic>
          </wp:anchor>
        </w:drawing>
      </w:r>
    </w:p>
    <w:p w:rsidR="00513F1F" w:rsidRPr="003A5CB8" w:rsidRDefault="001355BD" w:rsidP="00513F1F">
      <w:pPr>
        <w:spacing w:line="360" w:lineRule="auto"/>
        <w:jc w:val="center"/>
        <w:rPr>
          <w:rFonts w:cs="Arial"/>
          <w:b/>
          <w:sz w:val="28"/>
          <w:szCs w:val="28"/>
        </w:rPr>
      </w:pPr>
      <w:r>
        <w:rPr>
          <w:rFonts w:cs="Arial"/>
          <w:b/>
          <w:sz w:val="28"/>
          <w:szCs w:val="28"/>
        </w:rPr>
        <w:t xml:space="preserve">       </w:t>
      </w:r>
      <w:r w:rsidR="00513F1F" w:rsidRPr="003A5CB8">
        <w:rPr>
          <w:rFonts w:cs="Arial"/>
          <w:b/>
          <w:sz w:val="28"/>
          <w:szCs w:val="28"/>
        </w:rPr>
        <w:t>Datenschutzinformation und Einwilligungs</w:t>
      </w:r>
      <w:r>
        <w:rPr>
          <w:rFonts w:cs="Arial"/>
          <w:b/>
          <w:sz w:val="28"/>
          <w:szCs w:val="28"/>
        </w:rPr>
        <w:t>e</w:t>
      </w:r>
      <w:r w:rsidR="00513F1F" w:rsidRPr="003A5CB8">
        <w:rPr>
          <w:rFonts w:cs="Arial"/>
          <w:b/>
          <w:sz w:val="28"/>
          <w:szCs w:val="28"/>
        </w:rPr>
        <w:t>rklärung</w:t>
      </w:r>
    </w:p>
    <w:p w:rsidR="00513F1F" w:rsidRPr="003A5CB8" w:rsidRDefault="001355BD" w:rsidP="001355BD">
      <w:pPr>
        <w:tabs>
          <w:tab w:val="left" w:pos="600"/>
          <w:tab w:val="center" w:pos="3821"/>
        </w:tabs>
        <w:spacing w:line="360" w:lineRule="auto"/>
        <w:rPr>
          <w:rFonts w:cs="Arial"/>
          <w:b/>
          <w:sz w:val="28"/>
          <w:szCs w:val="28"/>
        </w:rPr>
      </w:pPr>
      <w:r>
        <w:rPr>
          <w:rFonts w:cs="Arial"/>
          <w:b/>
          <w:sz w:val="28"/>
          <w:szCs w:val="28"/>
        </w:rPr>
        <w:tab/>
      </w:r>
      <w:r>
        <w:rPr>
          <w:rFonts w:cs="Arial"/>
          <w:b/>
          <w:sz w:val="28"/>
          <w:szCs w:val="28"/>
        </w:rPr>
        <w:tab/>
        <w:t xml:space="preserve">               </w:t>
      </w:r>
      <w:r w:rsidR="00513F1F" w:rsidRPr="003A5CB8">
        <w:rPr>
          <w:rFonts w:cs="Arial"/>
          <w:b/>
          <w:sz w:val="28"/>
          <w:szCs w:val="28"/>
        </w:rPr>
        <w:t>in die Datenverarbeitung</w:t>
      </w:r>
    </w:p>
    <w:p w:rsidR="00513F1F" w:rsidRPr="003A5CB8" w:rsidRDefault="00513F1F" w:rsidP="00513F1F">
      <w:pPr>
        <w:spacing w:line="360" w:lineRule="auto"/>
        <w:rPr>
          <w:rFonts w:cs="Arial"/>
          <w:b/>
          <w:sz w:val="24"/>
          <w:szCs w:val="24"/>
        </w:rPr>
      </w:pPr>
    </w:p>
    <w:p w:rsidR="00513F1F" w:rsidRPr="003A5CB8" w:rsidRDefault="001355BD" w:rsidP="00513F1F">
      <w:pPr>
        <w:spacing w:line="360" w:lineRule="auto"/>
        <w:rPr>
          <w:rFonts w:cs="Arial"/>
          <w:b/>
          <w:sz w:val="24"/>
          <w:szCs w:val="24"/>
        </w:rPr>
      </w:pPr>
      <w:r>
        <w:rPr>
          <w:rFonts w:cs="Arial"/>
          <w:b/>
          <w:noProof/>
          <w:sz w:val="24"/>
          <w:szCs w:val="24"/>
        </w:rPr>
        <w:drawing>
          <wp:anchor distT="0" distB="0" distL="114300" distR="114300" simplePos="0" relativeHeight="251657215" behindDoc="1" locked="0" layoutInCell="1" allowOverlap="1" wp14:anchorId="4EBB4EC1">
            <wp:simplePos x="0" y="0"/>
            <wp:positionH relativeFrom="column">
              <wp:posOffset>5043170</wp:posOffset>
            </wp:positionH>
            <wp:positionV relativeFrom="page">
              <wp:posOffset>2209800</wp:posOffset>
            </wp:positionV>
            <wp:extent cx="1177925" cy="1346835"/>
            <wp:effectExtent l="0" t="0" r="3175"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raun B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7925" cy="1346835"/>
                    </a:xfrm>
                    <a:prstGeom prst="rect">
                      <a:avLst/>
                    </a:prstGeom>
                  </pic:spPr>
                </pic:pic>
              </a:graphicData>
            </a:graphic>
            <wp14:sizeRelH relativeFrom="page">
              <wp14:pctWidth>0</wp14:pctWidth>
            </wp14:sizeRelH>
            <wp14:sizeRelV relativeFrom="page">
              <wp14:pctHeight>0</wp14:pctHeight>
            </wp14:sizeRelV>
          </wp:anchor>
        </w:drawing>
      </w:r>
    </w:p>
    <w:p w:rsidR="00513F1F" w:rsidRDefault="001355BD" w:rsidP="00513F1F">
      <w:pPr>
        <w:spacing w:line="360" w:lineRule="auto"/>
        <w:jc w:val="both"/>
        <w:rPr>
          <w:rFonts w:cs="Arial"/>
          <w:b/>
          <w:sz w:val="24"/>
          <w:szCs w:val="24"/>
        </w:rPr>
      </w:pPr>
      <w:r>
        <w:rPr>
          <w:rFonts w:cs="Arial"/>
          <w:b/>
          <w:sz w:val="24"/>
          <w:szCs w:val="24"/>
        </w:rPr>
        <w:t>Dienstleistungen Bernhard</w:t>
      </w:r>
    </w:p>
    <w:p w:rsidR="001355BD" w:rsidRPr="003A5CB8" w:rsidRDefault="001355BD" w:rsidP="00513F1F">
      <w:pPr>
        <w:spacing w:line="360" w:lineRule="auto"/>
        <w:jc w:val="both"/>
        <w:rPr>
          <w:rFonts w:cs="Arial"/>
          <w:b/>
          <w:color w:val="0070C0"/>
          <w:sz w:val="24"/>
          <w:szCs w:val="24"/>
        </w:rPr>
      </w:pPr>
      <w:r>
        <w:rPr>
          <w:rFonts w:cs="Arial"/>
          <w:b/>
          <w:color w:val="0070C0"/>
          <w:sz w:val="24"/>
          <w:szCs w:val="24"/>
        </w:rPr>
        <w:t>P</w:t>
      </w:r>
      <w:bookmarkStart w:id="0" w:name="_GoBack"/>
      <w:bookmarkEnd w:id="0"/>
      <w:r>
        <w:rPr>
          <w:rFonts w:cs="Arial"/>
          <w:b/>
          <w:color w:val="0070C0"/>
          <w:sz w:val="24"/>
          <w:szCs w:val="24"/>
        </w:rPr>
        <w:t>sychologische Beratung, Coaching und Businnes Coaching</w:t>
      </w:r>
    </w:p>
    <w:p w:rsidR="00513F1F" w:rsidRPr="003A5CB8" w:rsidRDefault="00513F1F" w:rsidP="00513F1F">
      <w:pPr>
        <w:spacing w:line="360" w:lineRule="auto"/>
        <w:jc w:val="both"/>
        <w:rPr>
          <w:rFonts w:cs="Arial"/>
          <w:b/>
          <w:sz w:val="24"/>
          <w:szCs w:val="24"/>
        </w:rPr>
      </w:pPr>
    </w:p>
    <w:p w:rsidR="00513F1F" w:rsidRPr="003A5CB8" w:rsidRDefault="00513F1F" w:rsidP="00513F1F">
      <w:pPr>
        <w:spacing w:line="360" w:lineRule="auto"/>
        <w:jc w:val="both"/>
        <w:rPr>
          <w:rFonts w:cs="Arial"/>
          <w:sz w:val="24"/>
          <w:szCs w:val="24"/>
        </w:rPr>
      </w:pPr>
      <w:r w:rsidRPr="003A5CB8">
        <w:rPr>
          <w:rFonts w:cs="Arial"/>
          <w:sz w:val="24"/>
          <w:szCs w:val="24"/>
        </w:rPr>
        <w:t xml:space="preserve">In unserer Praxis werden während Ihrer Behandlung personenbezogene vertrauliche Daten erhoben. Immer schon </w:t>
      </w:r>
      <w:r w:rsidR="00322BDE">
        <w:rPr>
          <w:rFonts w:cs="Arial"/>
          <w:sz w:val="24"/>
          <w:szCs w:val="24"/>
        </w:rPr>
        <w:t xml:space="preserve">unterliegen </w:t>
      </w:r>
      <w:r w:rsidRPr="003A5CB8">
        <w:rPr>
          <w:rFonts w:cs="Arial"/>
          <w:sz w:val="24"/>
          <w:szCs w:val="24"/>
        </w:rPr>
        <w:t>alle Therapeuten und Mitarbeiter in unserer Praxis eine</w:t>
      </w:r>
      <w:r w:rsidR="00322BDE">
        <w:rPr>
          <w:rFonts w:cs="Arial"/>
          <w:sz w:val="24"/>
          <w:szCs w:val="24"/>
        </w:rPr>
        <w:t>r</w:t>
      </w:r>
      <w:r w:rsidRPr="003A5CB8">
        <w:rPr>
          <w:rFonts w:cs="Arial"/>
          <w:sz w:val="24"/>
          <w:szCs w:val="24"/>
        </w:rPr>
        <w:t xml:space="preserve"> strenge</w:t>
      </w:r>
      <w:r w:rsidR="00322BDE">
        <w:rPr>
          <w:rFonts w:cs="Arial"/>
          <w:sz w:val="24"/>
          <w:szCs w:val="24"/>
        </w:rPr>
        <w:t>n</w:t>
      </w:r>
      <w:r w:rsidRPr="003A5CB8">
        <w:rPr>
          <w:rFonts w:cs="Arial"/>
          <w:sz w:val="24"/>
          <w:szCs w:val="24"/>
        </w:rPr>
        <w:t xml:space="preserve"> Schweigepflicht. Nach dem jetzt in Kraft getretenen neuen Datenschutzrecht (EU-Datenschutz-Grundverordnung und Bundesdatenschutzgesetz) sind wir verpflichtet, Sie darüber zu informieren, zu welchem Zweck unsere Praxis Daten erhebt, speichert oder weiterleitet. Der Information können Sie auch entnehmen, welche Rechte Sie beim Datenschutz haben. Ferner ist Ihre ausdrückliche Einwilligung in die Datenerhebung erforderlich. </w:t>
      </w:r>
    </w:p>
    <w:p w:rsidR="00513F1F" w:rsidRPr="003A5CB8" w:rsidRDefault="00513F1F" w:rsidP="00513F1F">
      <w:pPr>
        <w:spacing w:line="360" w:lineRule="auto"/>
        <w:jc w:val="both"/>
        <w:rPr>
          <w:rFonts w:cs="Arial"/>
          <w:sz w:val="24"/>
          <w:szCs w:val="24"/>
        </w:rPr>
      </w:pPr>
    </w:p>
    <w:p w:rsidR="003A5CB8" w:rsidRPr="003A5CB8" w:rsidRDefault="003A5CB8" w:rsidP="003A5CB8">
      <w:pPr>
        <w:pStyle w:val="KBV-Standardtext"/>
        <w:spacing w:line="360" w:lineRule="auto"/>
        <w:rPr>
          <w:rFonts w:ascii="Arial" w:hAnsi="Arial" w:cs="Arial"/>
          <w:b/>
          <w:sz w:val="24"/>
          <w:szCs w:val="24"/>
        </w:rPr>
      </w:pPr>
      <w:r w:rsidRPr="003A5CB8">
        <w:rPr>
          <w:rFonts w:ascii="Arial" w:hAnsi="Arial" w:cs="Arial"/>
          <w:b/>
          <w:sz w:val="24"/>
          <w:szCs w:val="24"/>
        </w:rPr>
        <w:t>1. VERANTWORTLICHKEIT FÜR DIE DATENVERARBEITUNG</w:t>
      </w:r>
    </w:p>
    <w:p w:rsidR="003A5CB8" w:rsidRDefault="003A5CB8" w:rsidP="003A5CB8">
      <w:pPr>
        <w:pStyle w:val="KBV-Standardtext"/>
        <w:spacing w:line="360" w:lineRule="auto"/>
        <w:rPr>
          <w:rFonts w:ascii="Arial" w:hAnsi="Arial" w:cs="Arial"/>
          <w:sz w:val="24"/>
          <w:szCs w:val="24"/>
        </w:rPr>
      </w:pPr>
    </w:p>
    <w:p w:rsidR="003A5CB8" w:rsidRP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 xml:space="preserve">Verantwortlich für die Datenverarbeitung ist: </w:t>
      </w:r>
    </w:p>
    <w:p w:rsidR="003A5CB8" w:rsidRP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 xml:space="preserve">Praxisname: </w:t>
      </w:r>
      <w:r w:rsidR="001355BD">
        <w:rPr>
          <w:rFonts w:ascii="Arial" w:hAnsi="Arial" w:cs="Arial"/>
          <w:sz w:val="24"/>
          <w:szCs w:val="24"/>
        </w:rPr>
        <w:t>Dienstleistungen Bernhard, Inhaber Jörg Bernhard</w:t>
      </w:r>
    </w:p>
    <w:p w:rsidR="003A5CB8" w:rsidRPr="003A5CB8" w:rsidRDefault="001355BD" w:rsidP="003A5CB8">
      <w:pPr>
        <w:pStyle w:val="KBV-Standardtext"/>
        <w:spacing w:line="360" w:lineRule="auto"/>
        <w:rPr>
          <w:rFonts w:ascii="Arial" w:hAnsi="Arial" w:cs="Arial"/>
          <w:sz w:val="24"/>
          <w:szCs w:val="24"/>
        </w:rPr>
      </w:pPr>
      <w:r>
        <w:rPr>
          <w:rFonts w:ascii="Arial" w:hAnsi="Arial" w:cs="Arial"/>
          <w:sz w:val="24"/>
          <w:szCs w:val="24"/>
        </w:rPr>
        <w:t>Königstraße 34, 90762 Fürth</w:t>
      </w:r>
    </w:p>
    <w:p w:rsidR="003A5CB8" w:rsidRPr="003A5CB8" w:rsidRDefault="003A5CB8" w:rsidP="003A5CB8">
      <w:pPr>
        <w:pStyle w:val="KBV-Standardtext"/>
        <w:spacing w:line="360" w:lineRule="auto"/>
        <w:rPr>
          <w:rFonts w:ascii="Arial" w:hAnsi="Arial" w:cs="Arial"/>
          <w:sz w:val="24"/>
          <w:szCs w:val="24"/>
        </w:rPr>
      </w:pPr>
      <w:r>
        <w:rPr>
          <w:rFonts w:ascii="Arial" w:hAnsi="Arial" w:cs="Arial"/>
          <w:sz w:val="24"/>
          <w:szCs w:val="24"/>
        </w:rPr>
        <w:t>Telefon</w:t>
      </w:r>
      <w:r w:rsidRPr="003A5CB8">
        <w:rPr>
          <w:rFonts w:ascii="Arial" w:hAnsi="Arial" w:cs="Arial"/>
          <w:sz w:val="24"/>
          <w:szCs w:val="24"/>
        </w:rPr>
        <w:t xml:space="preserve">: </w:t>
      </w:r>
      <w:r w:rsidR="001355BD">
        <w:rPr>
          <w:rFonts w:ascii="Arial" w:hAnsi="Arial" w:cs="Arial"/>
          <w:sz w:val="24"/>
          <w:szCs w:val="24"/>
        </w:rPr>
        <w:t>0911 766 277 84</w:t>
      </w:r>
    </w:p>
    <w:p w:rsidR="003A5CB8" w:rsidRPr="003A5CB8" w:rsidRDefault="003A5CB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b/>
          <w:sz w:val="24"/>
          <w:szCs w:val="24"/>
        </w:rPr>
      </w:pPr>
      <w:r w:rsidRPr="003A5CB8">
        <w:rPr>
          <w:rFonts w:ascii="Arial" w:hAnsi="Arial" w:cs="Arial"/>
          <w:b/>
          <w:sz w:val="24"/>
          <w:szCs w:val="24"/>
        </w:rPr>
        <w:t>2. ZWECK DER DATENVERARBEITUNG</w:t>
      </w:r>
    </w:p>
    <w:p w:rsidR="003A5CB8" w:rsidRPr="003A5CB8" w:rsidRDefault="003A5CB8" w:rsidP="003A5CB8">
      <w:pPr>
        <w:pStyle w:val="KBV-Standardtext"/>
        <w:spacing w:line="360" w:lineRule="auto"/>
        <w:rPr>
          <w:rFonts w:ascii="Arial" w:hAnsi="Arial" w:cs="Arial"/>
          <w:b/>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 xml:space="preserve">Die Datenverarbeitung erfolgt aufgrund gesetzlicher Vorgaben, um den Behandlungsvertrag zwischen Ihnen und Ihrem </w:t>
      </w:r>
      <w:r>
        <w:rPr>
          <w:rFonts w:ascii="Arial" w:hAnsi="Arial" w:cs="Arial"/>
          <w:sz w:val="24"/>
          <w:szCs w:val="24"/>
        </w:rPr>
        <w:t>Heilpraktiker</w:t>
      </w:r>
      <w:r w:rsidRPr="003A5CB8">
        <w:rPr>
          <w:rFonts w:ascii="Arial" w:hAnsi="Arial" w:cs="Arial"/>
          <w:sz w:val="24"/>
          <w:szCs w:val="24"/>
        </w:rPr>
        <w:t xml:space="preserve"> und die damit verbundenen Pflichten zu erfüllen. </w:t>
      </w:r>
    </w:p>
    <w:p w:rsidR="003A5CB8" w:rsidRPr="003A5CB8" w:rsidRDefault="003A5CB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 xml:space="preserve">Hierzu verarbeiten wir Ihre personenbezogenen Daten, insbesondere Ihre Gesundheitsdaten. Dazu zählen Anamnesen, Diagnosen, Therapievorschläge und Befunde, </w:t>
      </w:r>
      <w:r w:rsidRPr="003A5CB8">
        <w:rPr>
          <w:rFonts w:ascii="Arial" w:hAnsi="Arial" w:cs="Arial"/>
          <w:sz w:val="24"/>
          <w:szCs w:val="24"/>
        </w:rPr>
        <w:lastRenderedPageBreak/>
        <w:t xml:space="preserve">die wir oder andere </w:t>
      </w:r>
      <w:r>
        <w:rPr>
          <w:rFonts w:ascii="Arial" w:hAnsi="Arial" w:cs="Arial"/>
          <w:sz w:val="24"/>
          <w:szCs w:val="24"/>
        </w:rPr>
        <w:t xml:space="preserve">Heilpraktiker </w:t>
      </w:r>
      <w:r w:rsidRPr="003A5CB8">
        <w:rPr>
          <w:rFonts w:ascii="Arial" w:hAnsi="Arial" w:cs="Arial"/>
          <w:sz w:val="24"/>
          <w:szCs w:val="24"/>
        </w:rPr>
        <w:t xml:space="preserve"> erheben. Zu diesen Zwecken können uns auch andere </w:t>
      </w:r>
      <w:r>
        <w:rPr>
          <w:rFonts w:ascii="Arial" w:hAnsi="Arial" w:cs="Arial"/>
          <w:sz w:val="24"/>
          <w:szCs w:val="24"/>
        </w:rPr>
        <w:t xml:space="preserve">Heilpraktiker, </w:t>
      </w:r>
      <w:r w:rsidRPr="003A5CB8">
        <w:rPr>
          <w:rFonts w:ascii="Arial" w:hAnsi="Arial" w:cs="Arial"/>
          <w:sz w:val="24"/>
          <w:szCs w:val="24"/>
        </w:rPr>
        <w:t xml:space="preserve">Ärzte oder </w:t>
      </w:r>
      <w:r>
        <w:rPr>
          <w:rFonts w:ascii="Arial" w:hAnsi="Arial" w:cs="Arial"/>
          <w:sz w:val="24"/>
          <w:szCs w:val="24"/>
        </w:rPr>
        <w:t xml:space="preserve">Psychologische </w:t>
      </w:r>
      <w:r w:rsidRPr="003A5CB8">
        <w:rPr>
          <w:rFonts w:ascii="Arial" w:hAnsi="Arial" w:cs="Arial"/>
          <w:sz w:val="24"/>
          <w:szCs w:val="24"/>
        </w:rPr>
        <w:t>Psychotherapeuten, bei denen Sie in Behandlung sind, Daten zur Verfügung stellen (z.</w:t>
      </w:r>
      <w:r>
        <w:rPr>
          <w:rFonts w:ascii="Arial" w:hAnsi="Arial" w:cs="Arial"/>
          <w:sz w:val="24"/>
          <w:szCs w:val="24"/>
        </w:rPr>
        <w:t xml:space="preserve"> </w:t>
      </w:r>
      <w:r w:rsidRPr="003A5CB8">
        <w:rPr>
          <w:rFonts w:ascii="Arial" w:hAnsi="Arial" w:cs="Arial"/>
          <w:sz w:val="24"/>
          <w:szCs w:val="24"/>
        </w:rPr>
        <w:t xml:space="preserve">B. </w:t>
      </w:r>
      <w:r>
        <w:rPr>
          <w:rFonts w:ascii="Arial" w:hAnsi="Arial" w:cs="Arial"/>
          <w:sz w:val="24"/>
          <w:szCs w:val="24"/>
        </w:rPr>
        <w:t>in Therapeutenbriefen</w:t>
      </w:r>
      <w:r w:rsidR="00BF2927">
        <w:rPr>
          <w:rFonts w:ascii="Arial" w:hAnsi="Arial" w:cs="Arial"/>
          <w:sz w:val="24"/>
          <w:szCs w:val="24"/>
        </w:rPr>
        <w:t xml:space="preserve">), wenn Sie sie von ihrer Schweigepflicht entbunden haben. </w:t>
      </w:r>
    </w:p>
    <w:p w:rsidR="003A5CB8" w:rsidRPr="003A5CB8" w:rsidRDefault="003A5CB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 xml:space="preserve">Die Erhebung von Gesundheitsdaten ist Voraussetzung für Ihre Behandlung. Werden die notwendigen Informationen nicht bereitgestellt, kann eine sorgfältige Behandlung nicht erfolgen. </w:t>
      </w:r>
    </w:p>
    <w:p w:rsidR="003A5CB8" w:rsidRPr="003A5CB8" w:rsidRDefault="003A5CB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b/>
          <w:sz w:val="24"/>
          <w:szCs w:val="24"/>
        </w:rPr>
      </w:pPr>
      <w:r w:rsidRPr="003A5CB8">
        <w:rPr>
          <w:rFonts w:ascii="Arial" w:hAnsi="Arial" w:cs="Arial"/>
          <w:b/>
          <w:sz w:val="24"/>
          <w:szCs w:val="24"/>
        </w:rPr>
        <w:t>3</w:t>
      </w:r>
      <w:r>
        <w:rPr>
          <w:rFonts w:ascii="Arial" w:hAnsi="Arial" w:cs="Arial"/>
          <w:b/>
          <w:sz w:val="24"/>
          <w:szCs w:val="24"/>
        </w:rPr>
        <w:t>. WEITERGABE IHRER DATEN AN DRITTE</w:t>
      </w:r>
    </w:p>
    <w:p w:rsidR="003A5CB8" w:rsidRPr="003A5CB8" w:rsidRDefault="003A5CB8" w:rsidP="003A5CB8">
      <w:pPr>
        <w:pStyle w:val="KBV-Standardtext"/>
        <w:spacing w:line="360" w:lineRule="auto"/>
        <w:rPr>
          <w:rFonts w:ascii="Arial" w:hAnsi="Arial" w:cs="Arial"/>
          <w:b/>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Wir übermitteln Ihre personenbezogenen Daten nur dann an Dritte</w:t>
      </w:r>
      <w:r>
        <w:rPr>
          <w:rFonts w:ascii="Arial" w:hAnsi="Arial" w:cs="Arial"/>
          <w:sz w:val="24"/>
          <w:szCs w:val="24"/>
        </w:rPr>
        <w:t xml:space="preserve"> (z. B. ein Labor)</w:t>
      </w:r>
      <w:r w:rsidR="004942CB">
        <w:rPr>
          <w:rFonts w:ascii="Arial" w:hAnsi="Arial" w:cs="Arial"/>
          <w:sz w:val="24"/>
          <w:szCs w:val="24"/>
        </w:rPr>
        <w:t>, wenn</w:t>
      </w:r>
      <w:r w:rsidRPr="003A5CB8">
        <w:rPr>
          <w:rFonts w:ascii="Arial" w:hAnsi="Arial" w:cs="Arial"/>
          <w:sz w:val="24"/>
          <w:szCs w:val="24"/>
        </w:rPr>
        <w:t xml:space="preserve"> Sie eingewilligt haben. </w:t>
      </w:r>
    </w:p>
    <w:p w:rsidR="003A5CB8" w:rsidRPr="003A5CB8" w:rsidRDefault="003A5CB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b/>
          <w:sz w:val="24"/>
          <w:szCs w:val="24"/>
        </w:rPr>
      </w:pPr>
      <w:r w:rsidRPr="003A5CB8">
        <w:rPr>
          <w:rFonts w:ascii="Arial" w:hAnsi="Arial" w:cs="Arial"/>
          <w:b/>
          <w:sz w:val="24"/>
          <w:szCs w:val="24"/>
        </w:rPr>
        <w:t>4. SPEICHERUNG IHRER DATEN</w:t>
      </w:r>
    </w:p>
    <w:p w:rsidR="003A5CB8" w:rsidRPr="003A5CB8" w:rsidRDefault="003A5CB8" w:rsidP="003A5CB8">
      <w:pPr>
        <w:pStyle w:val="KBV-Standardtext"/>
        <w:spacing w:line="360" w:lineRule="auto"/>
        <w:rPr>
          <w:rFonts w:ascii="Arial" w:hAnsi="Arial" w:cs="Arial"/>
          <w:b/>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 xml:space="preserve">Wir bewahren Ihre personenbezogenen Daten nur solange auf, wie dies für die Durchführung der Behandlung erforderlich ist. </w:t>
      </w:r>
      <w:r>
        <w:rPr>
          <w:rFonts w:ascii="Arial" w:hAnsi="Arial" w:cs="Arial"/>
          <w:sz w:val="24"/>
          <w:szCs w:val="24"/>
        </w:rPr>
        <w:t>Nach rechtlichen</w:t>
      </w:r>
      <w:r w:rsidRPr="003A5CB8">
        <w:rPr>
          <w:rFonts w:ascii="Arial" w:hAnsi="Arial" w:cs="Arial"/>
          <w:sz w:val="24"/>
          <w:szCs w:val="24"/>
        </w:rPr>
        <w:t xml:space="preserve"> Vorgaben sind wir dazu verpflichtet, diese Daten mindestens 10 Jahre nach Abschluss der Behandlung aufzubewahren. </w:t>
      </w:r>
    </w:p>
    <w:p w:rsidR="003A5CB8" w:rsidRDefault="003A5CB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b/>
          <w:sz w:val="24"/>
          <w:szCs w:val="24"/>
        </w:rPr>
      </w:pPr>
      <w:r w:rsidRPr="003A5CB8">
        <w:rPr>
          <w:rFonts w:ascii="Arial" w:hAnsi="Arial" w:cs="Arial"/>
          <w:b/>
          <w:sz w:val="24"/>
          <w:szCs w:val="24"/>
        </w:rPr>
        <w:t>5. EINWILLIGUNGSERKLÄRUNG</w:t>
      </w:r>
    </w:p>
    <w:p w:rsidR="003A5CB8" w:rsidRDefault="003A5CB8" w:rsidP="003A5CB8">
      <w:pPr>
        <w:pStyle w:val="KBV-Standardtext"/>
        <w:spacing w:line="360" w:lineRule="auto"/>
        <w:rPr>
          <w:rFonts w:ascii="Arial" w:hAnsi="Arial" w:cs="Arial"/>
          <w:b/>
          <w:sz w:val="24"/>
          <w:szCs w:val="24"/>
        </w:rPr>
      </w:pPr>
    </w:p>
    <w:p w:rsidR="003A5CB8" w:rsidRDefault="003A5CB8" w:rsidP="003A5CB8">
      <w:pPr>
        <w:pStyle w:val="KBV-Standardtext"/>
        <w:spacing w:line="360" w:lineRule="auto"/>
        <w:rPr>
          <w:rFonts w:ascii="Arial" w:hAnsi="Arial" w:cs="Arial"/>
          <w:sz w:val="24"/>
          <w:szCs w:val="24"/>
        </w:rPr>
      </w:pPr>
      <w:r>
        <w:rPr>
          <w:rFonts w:ascii="Arial" w:hAnsi="Arial" w:cs="Arial"/>
          <w:sz w:val="24"/>
          <w:szCs w:val="24"/>
        </w:rPr>
        <w:t xml:space="preserve">Durch </w:t>
      </w:r>
      <w:r w:rsidR="00322BDE">
        <w:rPr>
          <w:rFonts w:ascii="Arial" w:hAnsi="Arial" w:cs="Arial"/>
          <w:sz w:val="24"/>
          <w:szCs w:val="24"/>
        </w:rPr>
        <w:t>Ihre</w:t>
      </w:r>
      <w:r>
        <w:rPr>
          <w:rFonts w:ascii="Arial" w:hAnsi="Arial" w:cs="Arial"/>
          <w:sz w:val="24"/>
          <w:szCs w:val="24"/>
        </w:rPr>
        <w:t xml:space="preserve"> Unterschrift erkläre</w:t>
      </w:r>
      <w:r w:rsidR="00322BDE">
        <w:rPr>
          <w:rFonts w:ascii="Arial" w:hAnsi="Arial" w:cs="Arial"/>
          <w:sz w:val="24"/>
          <w:szCs w:val="24"/>
        </w:rPr>
        <w:t>n</w:t>
      </w:r>
      <w:r>
        <w:rPr>
          <w:rFonts w:ascii="Arial" w:hAnsi="Arial" w:cs="Arial"/>
          <w:sz w:val="24"/>
          <w:szCs w:val="24"/>
        </w:rPr>
        <w:t xml:space="preserve"> </w:t>
      </w:r>
      <w:r w:rsidR="00322BDE">
        <w:rPr>
          <w:rFonts w:ascii="Arial" w:hAnsi="Arial" w:cs="Arial"/>
          <w:sz w:val="24"/>
          <w:szCs w:val="24"/>
        </w:rPr>
        <w:t>Sie sich</w:t>
      </w:r>
      <w:r>
        <w:rPr>
          <w:rFonts w:ascii="Arial" w:hAnsi="Arial" w:cs="Arial"/>
          <w:sz w:val="24"/>
          <w:szCs w:val="24"/>
        </w:rPr>
        <w:t xml:space="preserve"> ausdrücklich mit der für </w:t>
      </w:r>
      <w:r w:rsidR="00322BDE">
        <w:rPr>
          <w:rFonts w:ascii="Arial" w:hAnsi="Arial" w:cs="Arial"/>
          <w:sz w:val="24"/>
          <w:szCs w:val="24"/>
        </w:rPr>
        <w:t>Ihre</w:t>
      </w:r>
      <w:r>
        <w:rPr>
          <w:rFonts w:ascii="Arial" w:hAnsi="Arial" w:cs="Arial"/>
          <w:sz w:val="24"/>
          <w:szCs w:val="24"/>
        </w:rPr>
        <w:t xml:space="preserve"> Behandlung notwen</w:t>
      </w:r>
      <w:r w:rsidR="00BF2927">
        <w:rPr>
          <w:rFonts w:ascii="Arial" w:hAnsi="Arial" w:cs="Arial"/>
          <w:sz w:val="24"/>
          <w:szCs w:val="24"/>
        </w:rPr>
        <w:t>d</w:t>
      </w:r>
      <w:r>
        <w:rPr>
          <w:rFonts w:ascii="Arial" w:hAnsi="Arial" w:cs="Arial"/>
          <w:sz w:val="24"/>
          <w:szCs w:val="24"/>
        </w:rPr>
        <w:t xml:space="preserve">igen Erhebung und Speicherung persönlicher Daten einverstanden. </w:t>
      </w:r>
    </w:p>
    <w:p w:rsidR="003A5CB8" w:rsidRDefault="003A5CB8" w:rsidP="003A5CB8">
      <w:pPr>
        <w:pStyle w:val="KBV-Standardtext"/>
        <w:spacing w:line="360" w:lineRule="auto"/>
        <w:rPr>
          <w:rFonts w:ascii="Arial" w:hAnsi="Arial" w:cs="Arial"/>
          <w:sz w:val="24"/>
          <w:szCs w:val="24"/>
        </w:rPr>
      </w:pPr>
    </w:p>
    <w:p w:rsidR="003A5CB8" w:rsidRDefault="00322BDE" w:rsidP="003A5CB8">
      <w:pPr>
        <w:pStyle w:val="KBV-Standardtext"/>
        <w:spacing w:line="360" w:lineRule="auto"/>
        <w:rPr>
          <w:rFonts w:ascii="Arial" w:hAnsi="Arial" w:cs="Arial"/>
          <w:sz w:val="24"/>
          <w:szCs w:val="24"/>
        </w:rPr>
      </w:pPr>
      <w:r>
        <w:rPr>
          <w:rFonts w:ascii="Arial" w:hAnsi="Arial" w:cs="Arial"/>
          <w:sz w:val="24"/>
          <w:szCs w:val="24"/>
        </w:rPr>
        <w:t>Sie haben</w:t>
      </w:r>
      <w:r w:rsidR="003A5CB8">
        <w:rPr>
          <w:rFonts w:ascii="Arial" w:hAnsi="Arial" w:cs="Arial"/>
          <w:sz w:val="24"/>
          <w:szCs w:val="24"/>
        </w:rPr>
        <w:t xml:space="preserve"> das Recht, diese Einwilligung jederzeit zu widerrufen, jedoch wirkt </w:t>
      </w:r>
      <w:r>
        <w:rPr>
          <w:rFonts w:ascii="Arial" w:hAnsi="Arial" w:cs="Arial"/>
          <w:sz w:val="24"/>
          <w:szCs w:val="24"/>
        </w:rPr>
        <w:t>ein Widerruf</w:t>
      </w:r>
      <w:r w:rsidR="003A5CB8">
        <w:rPr>
          <w:rFonts w:ascii="Arial" w:hAnsi="Arial" w:cs="Arial"/>
          <w:sz w:val="24"/>
          <w:szCs w:val="24"/>
        </w:rPr>
        <w:t xml:space="preserve"> nur für die Zukunft, da nach gesetzlichen Bestimmungen eine Dokumentation </w:t>
      </w:r>
      <w:r>
        <w:rPr>
          <w:rFonts w:ascii="Arial" w:hAnsi="Arial" w:cs="Arial"/>
          <w:sz w:val="24"/>
          <w:szCs w:val="24"/>
        </w:rPr>
        <w:t>Ihrer</w:t>
      </w:r>
      <w:r w:rsidR="003A5CB8">
        <w:rPr>
          <w:rFonts w:ascii="Arial" w:hAnsi="Arial" w:cs="Arial"/>
          <w:sz w:val="24"/>
          <w:szCs w:val="24"/>
        </w:rPr>
        <w:t xml:space="preserve"> Behandlungsdaten zwingend vorgeschrieben ist. Nach Widerruf dieser Einwilligungserklärung ist allerdings eine weitere Behandlung nicht mehr möglich. </w:t>
      </w:r>
    </w:p>
    <w:p w:rsidR="003A5CB8" w:rsidRDefault="003A5CB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b/>
          <w:sz w:val="24"/>
          <w:szCs w:val="24"/>
        </w:rPr>
      </w:pPr>
      <w:r>
        <w:rPr>
          <w:rFonts w:ascii="Arial" w:hAnsi="Arial" w:cs="Arial"/>
          <w:b/>
          <w:sz w:val="24"/>
          <w:szCs w:val="24"/>
        </w:rPr>
        <w:t>6. WEITERE EINWILLIGUNGSERKLÄRUNGEN</w:t>
      </w:r>
    </w:p>
    <w:p w:rsidR="001355BD" w:rsidRDefault="001355BD" w:rsidP="001355BD">
      <w:pPr>
        <w:pStyle w:val="Normaltext"/>
        <w:spacing w:line="360" w:lineRule="auto"/>
        <w:ind w:left="720"/>
        <w:jc w:val="both"/>
        <w:rPr>
          <w:color w:val="0070C0"/>
          <w:sz w:val="24"/>
          <w:szCs w:val="24"/>
        </w:rPr>
      </w:pPr>
    </w:p>
    <w:p w:rsidR="003A5CB8" w:rsidRPr="003A5CB8" w:rsidRDefault="003A5CB8" w:rsidP="003A5CB8">
      <w:pPr>
        <w:pStyle w:val="Normaltext"/>
        <w:numPr>
          <w:ilvl w:val="0"/>
          <w:numId w:val="3"/>
        </w:numPr>
        <w:spacing w:line="360" w:lineRule="auto"/>
        <w:jc w:val="both"/>
        <w:rPr>
          <w:color w:val="0070C0"/>
          <w:sz w:val="24"/>
          <w:szCs w:val="24"/>
        </w:rPr>
      </w:pPr>
      <w:r w:rsidRPr="003A5CB8">
        <w:rPr>
          <w:color w:val="0070C0"/>
          <w:sz w:val="24"/>
          <w:szCs w:val="24"/>
        </w:rPr>
        <w:t>Einverständnis per E-Mail oder auf anderem Wege, Patienteninformationen zugesendet zu bekommen;</w:t>
      </w:r>
    </w:p>
    <w:p w:rsidR="001355BD" w:rsidRDefault="001355BD" w:rsidP="003A5CB8">
      <w:pPr>
        <w:pStyle w:val="KBV-Standardtext"/>
        <w:spacing w:line="360" w:lineRule="auto"/>
        <w:rPr>
          <w:rFonts w:ascii="Arial" w:hAnsi="Arial" w:cs="Arial"/>
          <w:b/>
          <w:sz w:val="24"/>
          <w:szCs w:val="24"/>
        </w:rPr>
      </w:pPr>
    </w:p>
    <w:p w:rsidR="003A5CB8" w:rsidRDefault="002D09E8" w:rsidP="003A5CB8">
      <w:pPr>
        <w:pStyle w:val="KBV-Standardtext"/>
        <w:spacing w:line="360" w:lineRule="auto"/>
        <w:rPr>
          <w:rFonts w:ascii="Arial" w:hAnsi="Arial" w:cs="Arial"/>
          <w:b/>
          <w:sz w:val="24"/>
          <w:szCs w:val="24"/>
        </w:rPr>
      </w:pPr>
      <w:r>
        <w:rPr>
          <w:rFonts w:ascii="Arial" w:hAnsi="Arial" w:cs="Arial"/>
          <w:b/>
          <w:sz w:val="24"/>
          <w:szCs w:val="24"/>
        </w:rPr>
        <w:t>7</w:t>
      </w:r>
      <w:r w:rsidR="003A5CB8" w:rsidRPr="003A5CB8">
        <w:rPr>
          <w:rFonts w:ascii="Arial" w:hAnsi="Arial" w:cs="Arial"/>
          <w:b/>
          <w:sz w:val="24"/>
          <w:szCs w:val="24"/>
        </w:rPr>
        <w:t xml:space="preserve">. IHRE RECHTE </w:t>
      </w:r>
    </w:p>
    <w:p w:rsidR="002D09E8" w:rsidRPr="003A5CB8" w:rsidRDefault="002D09E8" w:rsidP="003A5CB8">
      <w:pPr>
        <w:pStyle w:val="KBV-Standardtext"/>
        <w:spacing w:line="360" w:lineRule="auto"/>
        <w:rPr>
          <w:rFonts w:ascii="Arial" w:hAnsi="Arial" w:cs="Arial"/>
          <w:b/>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Sie haben das Recht, über die Sie betreffenden personenbezogenen Daten Auskunft zu erhalten. Auch können Sie die Berichtigung unrichtiger Daten verlangen.</w:t>
      </w:r>
    </w:p>
    <w:p w:rsidR="002D09E8" w:rsidRPr="003A5CB8" w:rsidRDefault="002D09E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Darüber hinaus steht Ihnen unter bestimmten Voraussetzungen das Recht auf Löschung von Daten, das Recht auf Einschränkung der Datenverarbeitung sowie das Recht auf Datenübertragbarkeit zu.</w:t>
      </w:r>
    </w:p>
    <w:p w:rsidR="002D09E8" w:rsidRPr="003A5CB8" w:rsidRDefault="002D09E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Die Verarbeitung Ihrer Daten erfolgt auf Basis von gesetzlichen Regelungen. Nur in Ausnahmefällen benötigen wir Ihr Einverständnis. In diesen Fällen haben Sie das Recht, die Einwilligung für die zukünftige Verarbeitung zu widerrufen.</w:t>
      </w:r>
    </w:p>
    <w:p w:rsidR="002D09E8" w:rsidRPr="003A5CB8" w:rsidRDefault="002D09E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 xml:space="preserve">Sie haben ferner das Recht, sich bei der zuständigen Aufsichtsbehörde für den Datenschutz zu beschweren, wenn Sie der Ansicht sind, dass die Verarbeitung Ihrer personenbezogenen Daten nicht rechtmäßig erfolgt. </w:t>
      </w:r>
    </w:p>
    <w:p w:rsidR="002D09E8" w:rsidRPr="003A5CB8" w:rsidRDefault="002D09E8" w:rsidP="003A5CB8">
      <w:pPr>
        <w:pStyle w:val="KBV-Standardtext"/>
        <w:spacing w:line="360" w:lineRule="auto"/>
        <w:rPr>
          <w:rFonts w:ascii="Arial" w:hAnsi="Arial" w:cs="Arial"/>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 xml:space="preserve">Die Anschrift </w:t>
      </w:r>
      <w:r w:rsidR="002D09E8">
        <w:rPr>
          <w:rFonts w:ascii="Arial" w:hAnsi="Arial" w:cs="Arial"/>
          <w:sz w:val="24"/>
          <w:szCs w:val="24"/>
        </w:rPr>
        <w:t>des für unsere Praxis zustä</w:t>
      </w:r>
      <w:r w:rsidR="00355A01">
        <w:rPr>
          <w:rFonts w:ascii="Arial" w:hAnsi="Arial" w:cs="Arial"/>
          <w:sz w:val="24"/>
          <w:szCs w:val="24"/>
        </w:rPr>
        <w:t>ndigen Datenschutzbeauftragen/</w:t>
      </w:r>
      <w:r w:rsidRPr="003A5CB8">
        <w:rPr>
          <w:rFonts w:ascii="Arial" w:hAnsi="Arial" w:cs="Arial"/>
          <w:sz w:val="24"/>
          <w:szCs w:val="24"/>
        </w:rPr>
        <w:t>Aufsichts</w:t>
      </w:r>
      <w:r w:rsidR="00355A01">
        <w:rPr>
          <w:rFonts w:ascii="Arial" w:hAnsi="Arial" w:cs="Arial"/>
          <w:sz w:val="24"/>
          <w:szCs w:val="24"/>
        </w:rPr>
        <w:t>-</w:t>
      </w:r>
      <w:r w:rsidRPr="003A5CB8">
        <w:rPr>
          <w:rFonts w:ascii="Arial" w:hAnsi="Arial" w:cs="Arial"/>
          <w:sz w:val="24"/>
          <w:szCs w:val="24"/>
        </w:rPr>
        <w:t>behör</w:t>
      </w:r>
      <w:r w:rsidR="00355A01">
        <w:rPr>
          <w:rFonts w:ascii="Arial" w:hAnsi="Arial" w:cs="Arial"/>
          <w:sz w:val="24"/>
          <w:szCs w:val="24"/>
        </w:rPr>
        <w:t xml:space="preserve">de können Sie oben Nr. 1. entnehmen. </w:t>
      </w:r>
    </w:p>
    <w:p w:rsidR="002D09E8" w:rsidRPr="003A5CB8" w:rsidRDefault="002D09E8" w:rsidP="003A5CB8">
      <w:pPr>
        <w:pStyle w:val="KBV-Standardtext"/>
        <w:spacing w:line="360" w:lineRule="auto"/>
        <w:rPr>
          <w:rFonts w:ascii="Arial" w:hAnsi="Arial" w:cs="Arial"/>
          <w:sz w:val="24"/>
          <w:szCs w:val="24"/>
        </w:rPr>
      </w:pPr>
    </w:p>
    <w:p w:rsidR="003A5CB8" w:rsidRDefault="00355A01" w:rsidP="003A5CB8">
      <w:pPr>
        <w:pStyle w:val="KBV-Standardtext"/>
        <w:spacing w:line="360" w:lineRule="auto"/>
        <w:rPr>
          <w:rFonts w:ascii="Arial" w:hAnsi="Arial" w:cs="Arial"/>
          <w:b/>
          <w:sz w:val="24"/>
          <w:szCs w:val="24"/>
        </w:rPr>
      </w:pPr>
      <w:r>
        <w:rPr>
          <w:rFonts w:ascii="Arial" w:hAnsi="Arial" w:cs="Arial"/>
          <w:b/>
          <w:sz w:val="24"/>
          <w:szCs w:val="24"/>
        </w:rPr>
        <w:t>8</w:t>
      </w:r>
      <w:r w:rsidR="003A5CB8" w:rsidRPr="003A5CB8">
        <w:rPr>
          <w:rFonts w:ascii="Arial" w:hAnsi="Arial" w:cs="Arial"/>
          <w:b/>
          <w:sz w:val="24"/>
          <w:szCs w:val="24"/>
        </w:rPr>
        <w:t>. RECHTLICHE GRUNDLAGEN</w:t>
      </w:r>
    </w:p>
    <w:p w:rsidR="00355A01" w:rsidRPr="003A5CB8" w:rsidRDefault="00355A01" w:rsidP="003A5CB8">
      <w:pPr>
        <w:pStyle w:val="KBV-Standardtext"/>
        <w:spacing w:line="360" w:lineRule="auto"/>
        <w:rPr>
          <w:rFonts w:ascii="Arial" w:hAnsi="Arial" w:cs="Arial"/>
          <w:b/>
          <w:sz w:val="24"/>
          <w:szCs w:val="24"/>
        </w:rPr>
      </w:pPr>
    </w:p>
    <w:p w:rsidR="003A5CB8" w:rsidRDefault="003A5CB8" w:rsidP="003A5CB8">
      <w:pPr>
        <w:pStyle w:val="KBV-Standardtext"/>
        <w:spacing w:line="360" w:lineRule="auto"/>
        <w:rPr>
          <w:rFonts w:ascii="Arial" w:hAnsi="Arial" w:cs="Arial"/>
          <w:sz w:val="24"/>
          <w:szCs w:val="24"/>
        </w:rPr>
      </w:pPr>
      <w:r w:rsidRPr="003A5CB8">
        <w:rPr>
          <w:rFonts w:ascii="Arial" w:hAnsi="Arial" w:cs="Arial"/>
          <w:sz w:val="24"/>
          <w:szCs w:val="24"/>
        </w:rPr>
        <w:t>Rechtsgrundlage für die Verarbeitung Ihrer Daten ist Artikel 9 Absatz 2 lit. h) DS</w:t>
      </w:r>
      <w:r w:rsidR="00322BDE">
        <w:rPr>
          <w:rFonts w:ascii="Arial" w:hAnsi="Arial" w:cs="Arial"/>
          <w:sz w:val="24"/>
          <w:szCs w:val="24"/>
        </w:rPr>
        <w:t>-</w:t>
      </w:r>
      <w:r w:rsidRPr="003A5CB8">
        <w:rPr>
          <w:rFonts w:ascii="Arial" w:hAnsi="Arial" w:cs="Arial"/>
          <w:sz w:val="24"/>
          <w:szCs w:val="24"/>
        </w:rPr>
        <w:t xml:space="preserve">GVO in Verbindung mit </w:t>
      </w:r>
      <w:r w:rsidR="00322BDE">
        <w:rPr>
          <w:rFonts w:ascii="Arial" w:hAnsi="Arial" w:cs="Arial"/>
          <w:sz w:val="24"/>
          <w:szCs w:val="24"/>
        </w:rPr>
        <w:t>§</w:t>
      </w:r>
      <w:r w:rsidRPr="003A5CB8">
        <w:rPr>
          <w:rFonts w:ascii="Arial" w:hAnsi="Arial" w:cs="Arial"/>
          <w:sz w:val="24"/>
          <w:szCs w:val="24"/>
        </w:rPr>
        <w:t xml:space="preserve"> 22 Absatz 1 Nr. 1 lit. b) Bundesdatenschutzgesetz. Sollten Sie Fragen haben, können Sie sich </w:t>
      </w:r>
      <w:r w:rsidR="00355A01">
        <w:rPr>
          <w:rFonts w:ascii="Arial" w:hAnsi="Arial" w:cs="Arial"/>
          <w:sz w:val="24"/>
          <w:szCs w:val="24"/>
        </w:rPr>
        <w:t>jederzeit</w:t>
      </w:r>
      <w:r w:rsidRPr="003A5CB8">
        <w:rPr>
          <w:rFonts w:ascii="Arial" w:hAnsi="Arial" w:cs="Arial"/>
          <w:sz w:val="24"/>
          <w:szCs w:val="24"/>
        </w:rPr>
        <w:t xml:space="preserve"> an uns wenden.</w:t>
      </w:r>
      <w:r w:rsidR="00355A01">
        <w:rPr>
          <w:rFonts w:ascii="Arial" w:hAnsi="Arial" w:cs="Arial"/>
          <w:sz w:val="24"/>
          <w:szCs w:val="24"/>
        </w:rPr>
        <w:t xml:space="preserve"> </w:t>
      </w:r>
    </w:p>
    <w:p w:rsidR="00355A01" w:rsidRDefault="00355A01" w:rsidP="003A5CB8">
      <w:pPr>
        <w:pStyle w:val="KBV-Standardtext"/>
        <w:spacing w:line="360" w:lineRule="auto"/>
        <w:rPr>
          <w:rFonts w:ascii="Arial" w:hAnsi="Arial" w:cs="Arial"/>
          <w:sz w:val="24"/>
          <w:szCs w:val="24"/>
        </w:rPr>
      </w:pPr>
    </w:p>
    <w:p w:rsidR="00355A01" w:rsidRPr="00322BDE" w:rsidRDefault="00355A01" w:rsidP="003A5CB8">
      <w:pPr>
        <w:pStyle w:val="KBV-Standardtext"/>
        <w:spacing w:line="360" w:lineRule="auto"/>
        <w:rPr>
          <w:rFonts w:ascii="Arial" w:hAnsi="Arial" w:cs="Arial"/>
          <w:sz w:val="24"/>
          <w:szCs w:val="24"/>
        </w:rPr>
      </w:pPr>
      <w:r w:rsidRPr="00322BDE">
        <w:rPr>
          <w:rFonts w:ascii="Arial" w:hAnsi="Arial" w:cs="Arial"/>
          <w:sz w:val="24"/>
          <w:szCs w:val="24"/>
        </w:rPr>
        <w:t>(Ort, Datum) ……………………………………</w:t>
      </w:r>
    </w:p>
    <w:p w:rsidR="00355A01" w:rsidRPr="00322BDE" w:rsidRDefault="00355A01" w:rsidP="003A5CB8">
      <w:pPr>
        <w:pStyle w:val="KBV-Standardtext"/>
        <w:spacing w:line="360" w:lineRule="auto"/>
        <w:rPr>
          <w:rFonts w:ascii="Arial" w:hAnsi="Arial" w:cs="Arial"/>
          <w:sz w:val="24"/>
          <w:szCs w:val="24"/>
        </w:rPr>
      </w:pPr>
    </w:p>
    <w:p w:rsidR="00355A01" w:rsidRPr="00322BDE" w:rsidRDefault="00355A01" w:rsidP="003A5CB8">
      <w:pPr>
        <w:pStyle w:val="KBV-Standardtext"/>
        <w:spacing w:line="360" w:lineRule="auto"/>
        <w:rPr>
          <w:rFonts w:ascii="Arial" w:hAnsi="Arial" w:cs="Arial"/>
          <w:sz w:val="24"/>
          <w:szCs w:val="24"/>
        </w:rPr>
      </w:pPr>
      <w:r w:rsidRPr="00322BDE">
        <w:rPr>
          <w:rFonts w:ascii="Arial" w:hAnsi="Arial" w:cs="Arial"/>
          <w:sz w:val="24"/>
          <w:szCs w:val="24"/>
        </w:rPr>
        <w:t>…………………………………………………...</w:t>
      </w:r>
    </w:p>
    <w:p w:rsidR="003A5CB8" w:rsidRPr="003A5CB8" w:rsidRDefault="00355A01" w:rsidP="001355BD">
      <w:pPr>
        <w:pStyle w:val="KBV-Standardtext"/>
        <w:spacing w:line="360" w:lineRule="auto"/>
        <w:rPr>
          <w:rFonts w:cs="Arial"/>
          <w:sz w:val="24"/>
          <w:szCs w:val="24"/>
        </w:rPr>
      </w:pPr>
      <w:r w:rsidRPr="00322BDE">
        <w:rPr>
          <w:rFonts w:ascii="Arial" w:hAnsi="Arial" w:cs="Arial"/>
          <w:sz w:val="24"/>
          <w:szCs w:val="24"/>
        </w:rPr>
        <w:t>Unterschrift Patient</w:t>
      </w:r>
    </w:p>
    <w:sectPr w:rsidR="003A5CB8" w:rsidRPr="003A5CB8">
      <w:headerReference w:type="default" r:id="rId11"/>
      <w:footerReference w:type="default" r:id="rId12"/>
      <w:headerReference w:type="first" r:id="rId13"/>
      <w:footerReference w:type="first" r:id="rId14"/>
      <w:type w:val="continuous"/>
      <w:pgSz w:w="11907" w:h="16840" w:code="9"/>
      <w:pgMar w:top="1134" w:right="1418"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 wne:kcmPrimary="0332">
      <wne:acd wne:acdName="acd1"/>
    </wne:keymap>
    <wne:keymap wne:kcmPrimary="0333">
      <wne:acd wne:acdName="acd2"/>
    </wne:keymap>
    <wne:keymap wne:kcmPrimary="0334">
      <wne:acd wne:acdName="acd3"/>
    </wne:keymap>
    <wne:keymap wne:kcmPrimary="0352">
      <wne:acd wne:acdName="acd4"/>
    </wne:keymap>
  </wne:keymaps>
  <wne:toolbars>
    <wne:acdManifest>
      <wne:acdEntry wne:acdName="acd0"/>
      <wne:acdEntry wne:acdName="acd1"/>
      <wne:acdEntry wne:acdName="acd2"/>
      <wne:acdEntry wne:acdName="acd3"/>
      <wne:acdEntry wne:acdName="acd4"/>
    </wne:acdManifest>
  </wne:toolbars>
  <wne:acds>
    <wne:acd wne:argValue="AgBFAGkAbgByAPwAYwBrADEA" wne:acdName="acd0" wne:fciIndexBasedOn="0065"/>
    <wne:acd wne:argValue="AgBFAGkAbgByAPwAYwBrADIA" wne:acdName="acd1" wne:fciIndexBasedOn="0065"/>
    <wne:acd wne:argValue="AgBFAGkAbgByAPwAYwBrADMA" wne:acdName="acd2" wne:fciIndexBasedOn="0065"/>
    <wne:acd wne:argValue="AgBFAGkAbgByAPwAYwBrADQA" wne:acdName="acd3" wne:fciIndexBasedOn="0065"/>
    <wne:acd wne:argValue="AgBOAG8AcgBtAGEAbAB0AGUAeAB0A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1DD" w:rsidRDefault="004511DD">
      <w:r>
        <w:separator/>
      </w:r>
    </w:p>
  </w:endnote>
  <w:endnote w:type="continuationSeparator" w:id="0">
    <w:p w:rsidR="004511DD" w:rsidRDefault="0045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5F" w:rsidRDefault="00AF025F">
    <w:pPr>
      <w:pStyle w:val="Fuzeile"/>
      <w:jc w:val="right"/>
    </w:pPr>
  </w:p>
  <w:p w:rsidR="00AF025F" w:rsidRDefault="004942CB">
    <w:pPr>
      <w:pStyle w:val="Fuzeile"/>
      <w:jc w:val="right"/>
    </w:pPr>
    <w:r>
      <w:fldChar w:fldCharType="begin"/>
    </w:r>
    <w:r>
      <w:instrText xml:space="preserve">IF </w:instrText>
    </w:r>
    <w:r>
      <w:fldChar w:fldCharType="begin"/>
    </w:r>
    <w:r>
      <w:instrText>NUMPAGES</w:instrText>
    </w:r>
    <w:r>
      <w:fldChar w:fldCharType="separate"/>
    </w:r>
    <w:r w:rsidR="00A611DC">
      <w:rPr>
        <w:noProof/>
      </w:rPr>
      <w:instrText>3</w:instrText>
    </w:r>
    <w:r>
      <w:fldChar w:fldCharType="end"/>
    </w:r>
    <w:r>
      <w:instrText>&lt;&gt;</w:instrText>
    </w:r>
    <w:r>
      <w:fldChar w:fldCharType="begin"/>
    </w:r>
    <w:r>
      <w:instrText>PAGE</w:instrText>
    </w:r>
    <w:r>
      <w:fldChar w:fldCharType="separate"/>
    </w:r>
    <w:r w:rsidR="00A611DC">
      <w:rPr>
        <w:noProof/>
      </w:rPr>
      <w:instrText>2</w:instrText>
    </w:r>
    <w:r>
      <w:fldChar w:fldCharType="end"/>
    </w:r>
    <w:r>
      <w:instrText xml:space="preserve">"/ </w:instrText>
    </w:r>
    <w:r>
      <w:fldChar w:fldCharType="begin"/>
    </w:r>
    <w:r>
      <w:instrText>=</w:instrText>
    </w:r>
    <w:r>
      <w:fldChar w:fldCharType="begin"/>
    </w:r>
    <w:r>
      <w:instrText>PAGE</w:instrText>
    </w:r>
    <w:r>
      <w:fldChar w:fldCharType="separate"/>
    </w:r>
    <w:r w:rsidR="00A611DC">
      <w:rPr>
        <w:noProof/>
      </w:rPr>
      <w:instrText>2</w:instrText>
    </w:r>
    <w:r>
      <w:fldChar w:fldCharType="end"/>
    </w:r>
    <w:r>
      <w:instrText>+1</w:instrText>
    </w:r>
    <w:r>
      <w:fldChar w:fldCharType="separate"/>
    </w:r>
    <w:r w:rsidR="00A611DC">
      <w:rPr>
        <w:noProof/>
      </w:rPr>
      <w:instrText>3</w:instrText>
    </w:r>
    <w:r>
      <w:fldChar w:fldCharType="end"/>
    </w:r>
    <w:r>
      <w:instrText>"</w:instrText>
    </w:r>
    <w:r w:rsidR="00A611DC">
      <w:fldChar w:fldCharType="separate"/>
    </w:r>
    <w:r w:rsidR="00A611DC">
      <w:rPr>
        <w:noProof/>
      </w:rPr>
      <w:t>/ 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5F" w:rsidRDefault="00AF025F">
    <w:pPr>
      <w:pStyle w:val="Fuzeile"/>
      <w:jc w:val="right"/>
    </w:pPr>
  </w:p>
  <w:p w:rsidR="00AF025F" w:rsidRDefault="004942CB">
    <w:pPr>
      <w:pStyle w:val="Fuzeile"/>
      <w:jc w:val="right"/>
    </w:pPr>
    <w:r>
      <w:fldChar w:fldCharType="begin"/>
    </w:r>
    <w:r>
      <w:instrText xml:space="preserve">IF </w:instrText>
    </w:r>
    <w:r>
      <w:fldChar w:fldCharType="begin"/>
    </w:r>
    <w:r>
      <w:instrText>NUMPAGES</w:instrText>
    </w:r>
    <w:r>
      <w:fldChar w:fldCharType="separate"/>
    </w:r>
    <w:r w:rsidR="004511DD">
      <w:rPr>
        <w:noProof/>
      </w:rPr>
      <w:instrText>1</w:instrText>
    </w:r>
    <w:r>
      <w:fldChar w:fldCharType="end"/>
    </w:r>
    <w:r>
      <w:instrText>&lt;&gt;</w:instrText>
    </w:r>
    <w:r>
      <w:fldChar w:fldCharType="begin"/>
    </w:r>
    <w:r>
      <w:instrText>PAGE</w:instrText>
    </w:r>
    <w:r>
      <w:fldChar w:fldCharType="separate"/>
    </w:r>
    <w:r w:rsidR="004511DD">
      <w:rPr>
        <w:noProof/>
      </w:rPr>
      <w:instrText>1</w:instrText>
    </w:r>
    <w:r>
      <w:fldChar w:fldCharType="end"/>
    </w:r>
    <w:r>
      <w:instrText xml:space="preserve">"/ </w:instrText>
    </w:r>
    <w:r>
      <w:fldChar w:fldCharType="begin"/>
    </w:r>
    <w:r>
      <w:instrText>=</w:instrText>
    </w:r>
    <w:r>
      <w:fldChar w:fldCharType="begin"/>
    </w:r>
    <w:r>
      <w:instrText>PAGE</w:instrText>
    </w:r>
    <w:r>
      <w:fldChar w:fldCharType="separate"/>
    </w:r>
    <w:r w:rsidR="001355BD">
      <w:rPr>
        <w:noProof/>
      </w:rPr>
      <w:instrText>1</w:instrText>
    </w:r>
    <w:r>
      <w:fldChar w:fldCharType="end"/>
    </w:r>
    <w:r>
      <w:instrText>+1</w:instrText>
    </w:r>
    <w:r>
      <w:fldChar w:fldCharType="separate"/>
    </w:r>
    <w:r w:rsidR="001355BD">
      <w:rPr>
        <w:noProof/>
      </w:rPr>
      <w:instrText>2</w:instrText>
    </w:r>
    <w:r>
      <w:fldChar w:fldCharType="end"/>
    </w:r>
    <w:r>
      <w:instrText>"</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1DD" w:rsidRDefault="004511DD">
      <w:r>
        <w:separator/>
      </w:r>
    </w:p>
  </w:footnote>
  <w:footnote w:type="continuationSeparator" w:id="0">
    <w:p w:rsidR="004511DD" w:rsidRDefault="0045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CB8" w:rsidRPr="00513F1F" w:rsidRDefault="001355BD" w:rsidP="003A5CB8">
    <w:pPr>
      <w:pStyle w:val="Kopfzeile"/>
      <w:jc w:val="right"/>
      <w:rPr>
        <w:u w:val="single"/>
      </w:rPr>
    </w:pPr>
    <w:r>
      <w:rPr>
        <w:u w:val="single"/>
      </w:rPr>
      <w:t>Dienstleistungen Bernhard, Psychologische Beratung</w:t>
    </w:r>
  </w:p>
  <w:p w:rsidR="00AF025F" w:rsidRDefault="004942CB">
    <w:pPr>
      <w:pStyle w:val="Kopfzeile"/>
      <w:jc w:val="center"/>
    </w:pPr>
    <w:r>
      <w:t xml:space="preserve">- </w:t>
    </w:r>
    <w:r>
      <w:fldChar w:fldCharType="begin"/>
    </w:r>
    <w:r>
      <w:instrText>PAGE</w:instrText>
    </w:r>
    <w:r>
      <w:fldChar w:fldCharType="separate"/>
    </w:r>
    <w:r w:rsidR="00D758DF">
      <w:rPr>
        <w:noProof/>
      </w:rPr>
      <w:t>4</w:t>
    </w:r>
    <w:r>
      <w:fldChar w:fldCharType="end"/>
    </w:r>
    <w:r>
      <w:t xml:space="preserve"> -</w:t>
    </w:r>
  </w:p>
  <w:p w:rsidR="00AF025F" w:rsidRDefault="00AF025F">
    <w:pPr>
      <w:pStyle w:val="Kopfzeile"/>
      <w:jc w:val="center"/>
    </w:pPr>
  </w:p>
  <w:p w:rsidR="00AF025F" w:rsidRDefault="00AF025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F1F" w:rsidRPr="00513F1F" w:rsidRDefault="001355BD" w:rsidP="00513F1F">
    <w:pPr>
      <w:pStyle w:val="Kopfzeile"/>
      <w:jc w:val="right"/>
      <w:rPr>
        <w:u w:val="single"/>
      </w:rPr>
    </w:pPr>
    <w:r>
      <w:rPr>
        <w:u w:val="single"/>
      </w:rPr>
      <w:t>Dienstleistungen Bernhard, Psychologische Beratung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A3286"/>
    <w:multiLevelType w:val="hybridMultilevel"/>
    <w:tmpl w:val="F342D2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D9863BF"/>
    <w:multiLevelType w:val="hybridMultilevel"/>
    <w:tmpl w:val="C2DE427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8C70AB"/>
    <w:multiLevelType w:val="hybridMultilevel"/>
    <w:tmpl w:val="B5201B6A"/>
    <w:lvl w:ilvl="0" w:tplc="04070001">
      <w:start w:val="1"/>
      <w:numFmt w:val="bullet"/>
      <w:lvlText w:val=""/>
      <w:lvlJc w:val="left"/>
      <w:pPr>
        <w:ind w:left="720" w:hanging="360"/>
      </w:pPr>
      <w:rPr>
        <w:rFonts w:ascii="Symbol" w:hAnsi="Symbol" w:hint="default"/>
      </w:rPr>
    </w:lvl>
    <w:lvl w:ilvl="1" w:tplc="1C426ECE">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567"/>
  <w:autoHyphenation/>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GUID" w:val="{9557de55-af26-46db-980f-51f6fa36cc7b}"/>
    <w:docVar w:name="AktenNr" w:val="000034-2018/001:00"/>
    <w:docVar w:name="DokArt" w:val="SNOT"/>
    <w:docVar w:name="DokBeschreibung" w:val="Aktennotiz"/>
    <w:docVar w:name="DokLfdNr" w:val="00002"/>
    <w:docVar w:name="XPFaehig" w:val="1"/>
  </w:docVars>
  <w:rsids>
    <w:rsidRoot w:val="00AF025F"/>
    <w:rsid w:val="00021708"/>
    <w:rsid w:val="001355BD"/>
    <w:rsid w:val="001E7269"/>
    <w:rsid w:val="002D09E8"/>
    <w:rsid w:val="00322BDE"/>
    <w:rsid w:val="00355A01"/>
    <w:rsid w:val="003A5CB8"/>
    <w:rsid w:val="004511DD"/>
    <w:rsid w:val="004942CB"/>
    <w:rsid w:val="00513F1F"/>
    <w:rsid w:val="00844534"/>
    <w:rsid w:val="00A611DC"/>
    <w:rsid w:val="00A96234"/>
    <w:rsid w:val="00AF025F"/>
    <w:rsid w:val="00BF2927"/>
    <w:rsid w:val="00D758DF"/>
    <w:rsid w:val="00FB5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63B2C"/>
  <w15:docId w15:val="{A0DBE542-B9B9-4A53-93CD-C4CF5518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uiPriority w:val="9"/>
    <w:qFormat/>
    <w:pPr>
      <w:spacing w:before="240"/>
      <w:outlineLvl w:val="0"/>
    </w:pPr>
    <w:rPr>
      <w:b/>
      <w:u w:val="single"/>
    </w:rPr>
  </w:style>
  <w:style w:type="paragraph" w:styleId="berschrift2">
    <w:name w:val="heading 2"/>
    <w:basedOn w:val="Standard"/>
    <w:next w:val="Standard"/>
    <w:uiPriority w:val="9"/>
    <w:qFormat/>
    <w:pPr>
      <w:spacing w:before="12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right" w:pos="8504"/>
      </w:tabs>
    </w:pPr>
  </w:style>
  <w:style w:type="paragraph" w:styleId="Kopfzeile">
    <w:name w:val="header"/>
    <w:basedOn w:val="Standard"/>
    <w:pPr>
      <w:tabs>
        <w:tab w:val="center" w:pos="4819"/>
        <w:tab w:val="right" w:pos="9071"/>
      </w:tabs>
    </w:pPr>
  </w:style>
  <w:style w:type="paragraph" w:customStyle="1" w:styleId="Einrck1">
    <w:name w:val="Einrück1"/>
    <w:basedOn w:val="Normaltext"/>
    <w:pPr>
      <w:ind w:left="425" w:hanging="425"/>
    </w:pPr>
  </w:style>
  <w:style w:type="paragraph" w:customStyle="1" w:styleId="Normaltext">
    <w:name w:val="Normaltext"/>
    <w:basedOn w:val="Standard"/>
    <w:pPr>
      <w:spacing w:line="360" w:lineRule="exact"/>
    </w:pPr>
  </w:style>
  <w:style w:type="paragraph" w:customStyle="1" w:styleId="Einrck2">
    <w:name w:val="Einrück2"/>
    <w:basedOn w:val="Einrck1"/>
    <w:pPr>
      <w:ind w:left="850"/>
    </w:pPr>
  </w:style>
  <w:style w:type="paragraph" w:customStyle="1" w:styleId="Einrck3">
    <w:name w:val="Einrück3"/>
    <w:basedOn w:val="Einrck2"/>
    <w:pPr>
      <w:ind w:left="1276"/>
    </w:pPr>
  </w:style>
  <w:style w:type="paragraph" w:customStyle="1" w:styleId="Einrck4">
    <w:name w:val="Einrück4"/>
    <w:basedOn w:val="Einrck3"/>
    <w:pPr>
      <w:ind w:left="1701"/>
    </w:pPr>
  </w:style>
  <w:style w:type="paragraph" w:customStyle="1" w:styleId="Standort">
    <w:name w:val="Standort"/>
    <w:basedOn w:val="Standard"/>
    <w:pPr>
      <w:tabs>
        <w:tab w:val="left" w:pos="5387"/>
      </w:tabs>
    </w:pPr>
  </w:style>
  <w:style w:type="character" w:customStyle="1" w:styleId="KBV-StandardtextZchn">
    <w:name w:val="KBV-Standardtext Zchn"/>
    <w:basedOn w:val="Absatz-Standardschriftart"/>
    <w:link w:val="KBV-Standardtext"/>
    <w:locked/>
    <w:rsid w:val="003A5CB8"/>
  </w:style>
  <w:style w:type="paragraph" w:customStyle="1" w:styleId="KBV-Standardtext">
    <w:name w:val="KBV-Standardtext"/>
    <w:link w:val="KBV-StandardtextZchn"/>
    <w:qFormat/>
    <w:locked/>
    <w:rsid w:val="003A5CB8"/>
    <w:pPr>
      <w:jc w:val="both"/>
    </w:pPr>
  </w:style>
  <w:style w:type="paragraph" w:styleId="Sprechblasentext">
    <w:name w:val="Balloon Text"/>
    <w:basedOn w:val="Standard"/>
    <w:link w:val="SprechblasentextZchn"/>
    <w:uiPriority w:val="99"/>
    <w:semiHidden/>
    <w:unhideWhenUsed/>
    <w:rsid w:val="004942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4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323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DATEV\DATEN\PHANTASY\ORIGINAL\dot\phanbla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8302a959-3b16-416d-9185-628a6214ed22</BSO999929>
</file>

<file path=customXml/itemProps1.xml><?xml version="1.0" encoding="utf-8"?>
<ds:datastoreItem xmlns:ds="http://schemas.openxmlformats.org/officeDocument/2006/customXml" ds:itemID="{72C9D239-1192-4B8D-B207-03337157547D}">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phanblan</Template>
  <TotalTime>0</TotalTime>
  <Pages>3</Pages>
  <Words>573</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Einwilligungserklärung Entwurf 12.04.2018</vt:lpstr>
    </vt:vector>
  </TitlesOfParts>
  <Company>Hewlett-Packard Company</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Einwilligungserklärung Entwurf 12.04.2018</dc:title>
  <dc:subject>Aktennotiz blanko</dc:subject>
  <dc:creator>Ritter, Christina</dc:creator>
  <dc:description>Einwilligungserklärung Entwurf 12.04.2018</dc:description>
  <cp:lastModifiedBy>Jörg Bernhard</cp:lastModifiedBy>
  <cp:revision>2</cp:revision>
  <cp:lastPrinted>2018-04-13T10:09:00Z</cp:lastPrinted>
  <dcterms:created xsi:type="dcterms:W3CDTF">2018-06-05T15:04:00Z</dcterms:created>
  <dcterms:modified xsi:type="dcterms:W3CDTF">2018-06-05T15:04:00Z</dcterms:modified>
</cp:coreProperties>
</file>